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Добрый день! </w:t>
      </w:r>
    </w:p>
    <w:p w:rsid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>Тема урока: «КЛАССИФИКАЦИЯ ОРГАНИЧЕСКИХ СОЕДИНЕНИЙ.»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56" w:rsidRPr="00543056" w:rsidRDefault="00543056" w:rsidP="005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15.00: </w:t>
      </w:r>
      <w:hyperlink r:id="rId4" w:history="1">
        <w:r w:rsidRPr="00543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543056">
          <w:rPr>
            <w:rStyle w:val="a3"/>
            <w:rFonts w:ascii="Times New Roman" w:hAnsi="Times New Roman" w:cs="Times New Roman"/>
            <w:sz w:val="24"/>
            <w:szCs w:val="24"/>
          </w:rPr>
          <w:t>692007@</w:t>
        </w:r>
        <w:r w:rsidRPr="00543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430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30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43056" w:rsidRPr="00543056" w:rsidRDefault="00543056" w:rsidP="0054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Style w:val="a3"/>
          <w:rFonts w:ascii="Times New Roman" w:hAnsi="Times New Roman" w:cs="Times New Roman"/>
          <w:sz w:val="24"/>
          <w:szCs w:val="24"/>
        </w:rPr>
        <w:t>Обязательно в отчете указываем дату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543056">
        <w:rPr>
          <w:rFonts w:ascii="Times New Roman" w:hAnsi="Times New Roman" w:cs="Times New Roman"/>
          <w:sz w:val="24"/>
          <w:szCs w:val="24"/>
        </w:rPr>
        <w:t xml:space="preserve">изучить классификацию органических соединений, общие формулы, функциональные группы. </w:t>
      </w:r>
      <w:proofErr w:type="spellStart"/>
      <w:r w:rsidRPr="00543056">
        <w:rPr>
          <w:rFonts w:ascii="Times New Roman" w:hAnsi="Times New Roman" w:cs="Times New Roman"/>
          <w:sz w:val="24"/>
          <w:szCs w:val="24"/>
        </w:rPr>
        <w:t>развивить</w:t>
      </w:r>
      <w:proofErr w:type="spellEnd"/>
      <w:r w:rsidRPr="00543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056">
        <w:rPr>
          <w:rFonts w:ascii="Times New Roman" w:hAnsi="Times New Roman" w:cs="Times New Roman"/>
          <w:sz w:val="24"/>
          <w:szCs w:val="24"/>
        </w:rPr>
        <w:t>знания  по</w:t>
      </w:r>
      <w:proofErr w:type="gramEnd"/>
      <w:r w:rsidRPr="00543056">
        <w:rPr>
          <w:rFonts w:ascii="Times New Roman" w:hAnsi="Times New Roman" w:cs="Times New Roman"/>
          <w:sz w:val="24"/>
          <w:szCs w:val="24"/>
        </w:rPr>
        <w:t xml:space="preserve"> основным классам  органических соединений.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>Классификация органических соединений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    А) ациклические соединения (не содержат замкнутых цепей);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    Б) карбоциклические соединения (содержат циклы);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    В) гетероциклические соединения (замкнутая цепь с другими атомами).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   Функциональная группа</w:t>
      </w:r>
      <w:r w:rsidRPr="00543056">
        <w:rPr>
          <w:rFonts w:ascii="Times New Roman" w:hAnsi="Times New Roman" w:cs="Times New Roman"/>
          <w:sz w:val="24"/>
          <w:szCs w:val="24"/>
        </w:rPr>
        <w:t xml:space="preserve"> – группа атомов, которая определяет наиболее характерные химические свойства вещества и его принадлежность к определенному классу.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   Ациклические соединения </w:t>
      </w:r>
      <w:r w:rsidRPr="00543056">
        <w:rPr>
          <w:rFonts w:ascii="Times New Roman" w:hAnsi="Times New Roman" w:cs="Times New Roman"/>
          <w:sz w:val="24"/>
          <w:szCs w:val="24"/>
        </w:rPr>
        <w:t>– органические соединения, состоящие из нормальных и разветвленных цепей.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43056">
        <w:rPr>
          <w:rFonts w:ascii="Times New Roman" w:hAnsi="Times New Roman" w:cs="Times New Roman"/>
          <w:sz w:val="24"/>
          <w:szCs w:val="24"/>
          <w:u w:val="single"/>
        </w:rPr>
        <w:t>Алканы</w:t>
      </w:r>
      <w:proofErr w:type="spellEnd"/>
      <w:r w:rsidRPr="00543056">
        <w:rPr>
          <w:rFonts w:ascii="Times New Roman" w:hAnsi="Times New Roman" w:cs="Times New Roman"/>
          <w:sz w:val="24"/>
          <w:szCs w:val="24"/>
        </w:rPr>
        <w:t xml:space="preserve"> – углеводороды, в молекулах которых атомы связаны одинарными связями и соответствующие общей формуле: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End"/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+2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2.Алкены </w:t>
      </w:r>
      <w:r w:rsidRPr="00543056">
        <w:rPr>
          <w:rFonts w:ascii="Times New Roman" w:hAnsi="Times New Roman" w:cs="Times New Roman"/>
          <w:sz w:val="24"/>
          <w:szCs w:val="24"/>
        </w:rPr>
        <w:t>– углеводороды, содержащие в молекуле двойную связь (=) и соответствующие общей формуле: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End"/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3056">
        <w:rPr>
          <w:rFonts w:ascii="Times New Roman" w:hAnsi="Times New Roman" w:cs="Times New Roman"/>
          <w:sz w:val="24"/>
          <w:szCs w:val="24"/>
          <w:u w:val="single"/>
        </w:rPr>
        <w:t>Алкадиены</w:t>
      </w:r>
      <w:proofErr w:type="spellEnd"/>
      <w:r w:rsidRPr="00543056">
        <w:rPr>
          <w:rFonts w:ascii="Times New Roman" w:hAnsi="Times New Roman" w:cs="Times New Roman"/>
          <w:sz w:val="24"/>
          <w:szCs w:val="24"/>
        </w:rPr>
        <w:t xml:space="preserve"> – углеводороды, содержащие в молекуле две двойные связи (=, =) и соответствующие общей формуле: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End"/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>-2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>4.Алкины</w:t>
      </w:r>
      <w:r w:rsidRPr="00543056">
        <w:rPr>
          <w:rFonts w:ascii="Times New Roman" w:hAnsi="Times New Roman" w:cs="Times New Roman"/>
          <w:sz w:val="24"/>
          <w:szCs w:val="24"/>
        </w:rPr>
        <w:t xml:space="preserve"> – углеводороды, содержащие в молекуле одну тройную связь и соответствующие общей формуле: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End"/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543056">
        <w:rPr>
          <w:rFonts w:ascii="Times New Roman" w:hAnsi="Times New Roman" w:cs="Times New Roman"/>
          <w:b/>
          <w:sz w:val="24"/>
          <w:szCs w:val="24"/>
          <w:vertAlign w:val="subscript"/>
        </w:rPr>
        <w:t>-2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5. Галогенопроизводные углеводороды </w:t>
      </w:r>
      <w:r w:rsidRPr="00543056">
        <w:rPr>
          <w:rFonts w:ascii="Times New Roman" w:hAnsi="Times New Roman" w:cs="Times New Roman"/>
          <w:sz w:val="24"/>
          <w:szCs w:val="24"/>
        </w:rPr>
        <w:t>– органические соединения, содержащие в молекуле, кроме атомов углерода и водорода, атомы галогена: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Г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6. Спирты – </w:t>
      </w:r>
      <w:r w:rsidRPr="00543056">
        <w:rPr>
          <w:rFonts w:ascii="Times New Roman" w:hAnsi="Times New Roman" w:cs="Times New Roman"/>
          <w:sz w:val="24"/>
          <w:szCs w:val="24"/>
        </w:rPr>
        <w:t>углеводороды, содержащие функциональную группу спиртов (- ОН):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7. Альдегиды </w:t>
      </w:r>
      <w:r w:rsidRPr="00543056">
        <w:rPr>
          <w:rFonts w:ascii="Times New Roman" w:hAnsi="Times New Roman" w:cs="Times New Roman"/>
          <w:sz w:val="24"/>
          <w:szCs w:val="24"/>
        </w:rPr>
        <w:t>– углеводороды, содержащие карбонильную группу и соответствующие общей формуле: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27AC3" wp14:editId="5BFC4668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114300" cy="114935"/>
                <wp:effectExtent l="13335" t="6350" r="5715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D916C" id="Прямая соединительная линия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05pt" to="27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uvVwIAAGgEAAAOAAAAZHJzL2Uyb0RvYy54bWysVN1u0zAUvkfiHazcd0m6tKzR0gk1LTcD&#10;Jm1w7zpOY+HYlu01rRAS4xppj8ArcAHSpAHPkL4Rx25aVrhBiF64x+fnO9/5cU7PVjVHS6oNkyIL&#10;4qMoQFQQWTCxyIJXV7PeSYCMxaLAXAqaBWtqgrPx40enjUppX1aSF1QjABEmbVQWVNaqNAwNqWiN&#10;zZFUVICxlLrGFq56ERYaN4Be87AfRcOwkbpQWhJqDGjzrTEYe/yypMS+LEtDLeJZANysP7U/5+4M&#10;x6c4XWisKkY6GvgfWNSYCUi6h8qxxehasz+gaka0NLK0R0TWoSxLRqivAaqJo9+quaywor4WaI5R&#10;+zaZ/wdLXiwvNGIFzG4YIIFrmFH7afN+c9t+az9vbtHmpv3Rfm2/tHft9/Zu8wHk+81HkJ2xve/U&#10;twjCoZeNMilATsSFdt0gK3GpziV5Y5CQkwqLBfU1Xa0V5IldRHgQ4i5GAaN581wW4IOvrfSNXZW6&#10;RiVn6rULdODQPLTyk1zvJ0lXFhFQxnFyHMG8CZhAHh0PfC6cOhgXrLSxz6iskROygDPhGo1TvDw3&#10;1tH65eLUQs4Y535ZuEBNFowG/YEPMJKzwhmdm9GL+YRrtMRu3fyvy3vgpuW1KDxYRXEx7WSLGd/K&#10;kJwLhwflAJ1O2u7T21E0mp5MT5Je0h9Oe0mU572ns0nSG87iJ4P8OJ9M8vidoxYnacWKggrHbrfb&#10;cfJ3u9O9su1W7rd734bwEN33C8ju/j1pP1k3zO1azGWxvtC7icM6e+fu6bn38vAO8sMPxPgnAAAA&#10;//8DAFBLAwQUAAYACAAAACEAkFw/X94AAAAJAQAADwAAAGRycy9kb3ducmV2LnhtbEyPwU7DMBBE&#10;70j8g7VI3KjdlFYlxKkqBFyQkCiBsxMvSYS9jmI3DX/PcqLHnRnNvil2s3diwjH2gTQsFwoEUhNs&#10;T62G6v3pZgsiJkPWuECo4Qcj7MrLi8LkNpzoDadDagWXUMyNhi6lIZcyNh16ExdhQGLvK4zeJD7H&#10;VtrRnLjcO5kptZHe9MQfOjPgQ4fN9+HoNew/Xx5Xr1Ptg7N3bfVhfaWeM62vr+b9PYiEc/oPwx8+&#10;o0PJTHU4ko3CaVhnGW9JbGyXIDiwvlUs1BpWmwxkWcjzBeUvAAAA//8DAFBLAQItABQABgAIAAAA&#10;IQC2gziS/gAAAOEBAAATAAAAAAAAAAAAAAAAAAAAAABbQ29udGVudF9UeXBlc10ueG1sUEsBAi0A&#10;FAAGAAgAAAAhADj9If/WAAAAlAEAAAsAAAAAAAAAAAAAAAAALwEAAF9yZWxzLy5yZWxzUEsBAi0A&#10;FAAGAAgAAAAhAFwMW69XAgAAaAQAAA4AAAAAAAAAAAAAAAAALgIAAGRycy9lMm9Eb2MueG1sUEsB&#10;Ai0AFAAGAAgAAAAhAJBcP1/eAAAACQEAAA8AAAAAAAAAAAAAAAAAsQQAAGRycy9kb3ducmV2Lnht&#10;bFBLBQYAAAAABAAEAPMAAAC8BQAAAAA=&#10;"/>
            </w:pict>
          </mc:Fallback>
        </mc:AlternateContent>
      </w:r>
      <w:r w:rsidRPr="00543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5ED21" wp14:editId="6206F3A9">
                <wp:simplePos x="0" y="0"/>
                <wp:positionH relativeFrom="column">
                  <wp:posOffset>3429000</wp:posOffset>
                </wp:positionH>
                <wp:positionV relativeFrom="paragraph">
                  <wp:posOffset>219075</wp:posOffset>
                </wp:positionV>
                <wp:extent cx="0" cy="0"/>
                <wp:effectExtent l="13335" t="9525" r="571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BE06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.25pt" to="27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zEJVDtsAAAAJAQAADwAAAGRycy9kb3ducmV2LnhtbEyPzU7DMBCE70i8g7VIXCpq0x+EQpwK&#10;AblxoYC4buMliYjXaey2gadnqx7guLOjmW/y1eg7tachtoEtXE8NKOIquJZrC2+v5dUtqJiQHXaB&#10;ycI3RVgV52c5Zi4c+IX261QrCeGYoYUmpT7TOlYNeYzT0BPL7zMMHpOcQ63dgAcJ952eGXOjPbYs&#10;DQ329NBQ9bXeeQuxfKdt+TOpJuZjXgeabR+fn9Day4vx/g5UojH9meGIL+hQCNMm7NhF1VlYLoxs&#10;SRbmiyUoMZyEzUnQRa7/Lyh+AQ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MxCVQ7b&#10;AAAACQEAAA8AAAAAAAAAAAAAAAAAogQAAGRycy9kb3ducmV2LnhtbFBLBQYAAAAABAAEAPMAAACq&#10;BQAAAAA=&#10;"/>
            </w:pict>
          </mc:Fallback>
        </mc:AlternateConten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9128" wp14:editId="0CD3818D">
                <wp:simplePos x="0" y="0"/>
                <wp:positionH relativeFrom="column">
                  <wp:posOffset>3318510</wp:posOffset>
                </wp:positionH>
                <wp:positionV relativeFrom="paragraph">
                  <wp:posOffset>-5715</wp:posOffset>
                </wp:positionV>
                <wp:extent cx="114300" cy="114300"/>
                <wp:effectExtent l="7620" t="7620" r="11430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4B32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-.45pt" to="270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tlUQIAAF4EAAAOAAAAZHJzL2Uyb0RvYy54bWysVMFuEzEQvSPxD9be091Nt6VddVOhbMKl&#10;QKWWD3Bsb9bCa1u2m02EkIAzUj6BX+AAUqUC37D5I8bOJrRwQYgcnLFn5vnNm/GenS8bgRbMWK5k&#10;EaUHSYSYJIpyOS+iV9fTwUmErMOSYqEkK6IVs9H56PGjs1bnbKhqJSgzCECkzVtdRLVzOo9jS2rW&#10;YHugNJPgrJRpsIOtmcfU4BbQGxEPk+Q4bpWh2ijCrIXTcuuMRgG/qhhxL6vKModEEQE3F1YT1plf&#10;49EZzucG65qTngb+BxYN5hIu3UOV2GF0Y/gfUA0nRllVuQOimlhVFScs1ADVpMlv1VzVWLNQC4hj&#10;9V4m+/9gyYvFpUGcQu+yCEncQI+6T5t3m3X3rfu8WaPN++5H97X70t1237vbzQew7zYfwfbO7q4/&#10;XiNIBy1bbXOAHMtL49UgS3mlLxR5bZFU4xrLOQs1Xa803JP6jPhBit9YDYxm7XNFIQbfOBWEXVam&#10;8ZAgGVqG/q32/WNLhwgcpml2mECXCbh629+A812yNtY9Y6pB3igiwaWXF+d4cWHdNnQX4o+lmnIh&#10;4BznQqK2iE6PhkchwSrBqXd6nzXz2VgYtMB+yMIvVAae+2FG3UgawGqG6aS3HeZiawNPIT0elAN0&#10;ems7RW9Ok9PJyeQkG2TD48kgS8py8HQ6zgbH0/TJUXlYjsdl+tZTS7O85pQy6dntJjrN/m5i+re1&#10;ncX9TO9liB+iB2mB7O4/kA799C3cDsNM0dWl8dL61sIQh+D+wflXcn8fon59FkY/AQAA//8DAFBL&#10;AwQUAAYACAAAACEArgdRQ90AAAAIAQAADwAAAGRycy9kb3ducmV2LnhtbEyPwU7DMBBE70j8g7VI&#10;XKrWaaAthDgVAnLjQqHiuo2XJCJep7HbBr6e5QTH0TzNvs3Xo+vUkYbQejYwnyWgiCtvW64NvL2W&#10;0xtQISJb7DyTgS8KsC7Oz3LMrD/xCx03sVYywiFDA02MfaZ1qBpyGGa+J5buww8Oo8Sh1nbAk4y7&#10;TqdJstQOW5YLDfb00FD1uTk4A6Hc0r78nlST5P2q9pTuH5+f0JjLi/H+DlSkMf7B8Ksv6lCI084f&#10;2AbVGVik6VJQA9NbUNIvrhPJOwFXc9BFrv8/UPwAAAD//wMAUEsBAi0AFAAGAAgAAAAhALaDOJL+&#10;AAAA4QEAABMAAAAAAAAAAAAAAAAAAAAAAFtDb250ZW50X1R5cGVzXS54bWxQSwECLQAUAAYACAAA&#10;ACEAOP0h/9YAAACUAQAACwAAAAAAAAAAAAAAAAAvAQAAX3JlbHMvLnJlbHNQSwECLQAUAAYACAAA&#10;ACEA5JNrZVECAABeBAAADgAAAAAAAAAAAAAAAAAuAgAAZHJzL2Uyb0RvYy54bWxQSwECLQAUAAYA&#10;CAAAACEArgdRQ90AAAAIAQAADwAAAAAAAAAAAAAAAACrBAAAZHJzL2Rvd25yZXYueG1sUEsFBgAA&#10;AAAEAAQA8wAAALUFAAAAAA==&#10;"/>
            </w:pict>
          </mc:Fallback>
        </mc:AlternateConten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>8. Кетоны</w:t>
      </w:r>
      <w:r w:rsidRPr="00543056">
        <w:rPr>
          <w:rFonts w:ascii="Times New Roman" w:hAnsi="Times New Roman" w:cs="Times New Roman"/>
          <w:sz w:val="24"/>
          <w:szCs w:val="24"/>
        </w:rPr>
        <w:t xml:space="preserve"> – углеводороды, содержащие карбонильную группу и соответствующие общей формуле: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>9. Карбоновые кислоты</w:t>
      </w:r>
      <w:r w:rsidRPr="00543056">
        <w:rPr>
          <w:rFonts w:ascii="Times New Roman" w:hAnsi="Times New Roman" w:cs="Times New Roman"/>
          <w:sz w:val="24"/>
          <w:szCs w:val="24"/>
        </w:rPr>
        <w:t xml:space="preserve"> – углеводороды, содержащие карбоксильную группу: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DC5C8" wp14:editId="76394F09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</wp:posOffset>
                </wp:positionV>
                <wp:extent cx="115570" cy="114935"/>
                <wp:effectExtent l="13335" t="6985" r="1397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7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E31E"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5pt" to="270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/IWAIAAGgEAAAOAAAAZHJzL2Uyb0RvYy54bWysVN1u0zAUvkfiHazcd2m6dFujpRNqWm4G&#10;VNrg3rWdxsKxLdtrWiEk4Bppj8ArcAHSpAHPkL4Rx25WNrhBiF64x+fnO9/5cU7P1rVAK2YsVzKP&#10;koN+hJgkinK5zKOXl7PeSYSsw5JioSTLow2z0dn48aPTRmdsoColKDMIQKTNGp1HlXM6i2NLKlZj&#10;e6A0k2Aslamxg6tZxtTgBtBrEQ/6/aO4UYZqowizFrTFzhiNA35ZMuJelKVlDok8Am4unCacC3/G&#10;41OcLQ3WFScdDfwPLGrMJSTdQxXYYXRl+B9QNSdGWVW6A6LqWJUlJyzUANUk/d+quaiwZqEWaI7V&#10;+zbZ/wdLnq/mBnEKszuMkMQ1zKj9tH23vW6/tZ+312j7vv3Rfm2/tDft9/Zm+wHk2+1HkL2xve3U&#10;1wjCoZeNthlATuTc+G6QtbzQ54q8tkiqSYXlkoWaLjca8iQ+In4Q4i9WA6NF80xR8MFXToXGrktT&#10;o1Jw/coHenBoHlqHSW72k2Rrhwgok2Q4PIZ5EzAlSTo6HIZcOPMwPlgb654yVSMv5JHg0jcaZ3h1&#10;bp2n9cvFq6WacSHCsgiJmjwaDQfDEGCV4NQbvZs1y8VEGLTCft3Cr8v7wM2oK0kDWMUwnXayw1zs&#10;ZEgupMeDcoBOJ+326c2oP5qeTE/SXjo4mvbSflH0nswmae9olhwPi8NiMimSt55akmYVp5RJz+5u&#10;t5P073ane2W7rdxv974N8UP00C8ge/cfSIfJ+mHu1mKh6GZu7iYO6xycu6fn38v9O8j3PxDjnwAA&#10;AP//AwBQSwMEFAAGAAgAAAAhAPLecxLdAAAACQEAAA8AAABkcnMvZG93bnJldi54bWxMj0FLxDAU&#10;hO+C/yE8wZubmHbFrU2XRdSLIOxa95w2z7aYvJQm263/3njS4zDDzDfldnGWzTiFwZOC25UAhtR6&#10;M1CnoH5/vrkHFqImo60nVPCNAbbV5UWpC+PPtMf5EDuWSigUWkEf41hwHtoenQ4rPyIl79NPTsck&#10;p46bSZ9TubNcCnHHnR4oLfR6xMce26/DySnYHV+fsre5cd6aTVd/GFeLF6nU9dWyewAWcYl/YfjF&#10;T+hQJabGn8gEZhWspUxfYjLyDFgKrHMhgTUKMpkDr0r+/0H1AwAA//8DAFBLAQItABQABgAIAAAA&#10;IQC2gziS/gAAAOEBAAATAAAAAAAAAAAAAAAAAAAAAABbQ29udGVudF9UeXBlc10ueG1sUEsBAi0A&#10;FAAGAAgAAAAhADj9If/WAAAAlAEAAAsAAAAAAAAAAAAAAAAALwEAAF9yZWxzLy5yZWxzUEsBAi0A&#10;FAAGAAgAAAAhAA3Gn8hYAgAAaAQAAA4AAAAAAAAAAAAAAAAALgIAAGRycy9lMm9Eb2MueG1sUEsB&#10;Ai0AFAAGAAgAAAAhAPLecxLdAAAACQEAAA8AAAAAAAAAAAAAAAAAsgQAAGRycy9kb3ducmV2Lnht&#10;bFBLBQYAAAAABAAEAPMAAAC8BQAAAAA=&#10;"/>
            </w:pict>
          </mc:Fallback>
        </mc:AlternateConten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A141E" wp14:editId="25028284">
                <wp:simplePos x="0" y="0"/>
                <wp:positionH relativeFrom="column">
                  <wp:posOffset>3204210</wp:posOffset>
                </wp:positionH>
                <wp:positionV relativeFrom="paragraph">
                  <wp:posOffset>190500</wp:posOffset>
                </wp:positionV>
                <wp:extent cx="228600" cy="114300"/>
                <wp:effectExtent l="7620" t="5715" r="11430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0DA77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15pt" to="270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jtUwIAAF4EAAAOAAAAZHJzL2Uyb0RvYy54bWysVM1uEzEQviPxDtbe0/3pNqSrbiqUTbgU&#10;qNTyAI7tza7w2pbtZhMhJOgZKY/AK3AAqVKBZ9i8EWNnEyhcECIHZ+yZ+fzNN+M9O181HC2ZNrUU&#10;eRAfRQFigkhai0UevLqeDUYBMhYLirkULA/WzATn48ePzlqVsURWklOmEYAIk7UqDyprVRaGhlSs&#10;weZIKibAWUrdYAtbvQipxi2gNzxMomgYtlJTpSVhxsBpsXMGY49flozYl2VpmEU8D4Cb9av269yt&#10;4fgMZwuNVVWTngb+BxYNrgVceoAqsMXoRtd/QDU10dLI0h4R2YSyLGvCfA1QTRz9Vs1VhRXztYA4&#10;Rh1kMv8PlrxYXmpUU+hdEiCBG+hR93H7brvpvnafthu0fd997750n7u77lt3t70F+377AWzn7O77&#10;4w2CdNCyVSYDyIm41E4NshJX6kKS1wYJOamwWDBf0/VawT2xywgfpLiNUcBo3j6XFGLwjZVe2FWp&#10;GwcJkqGV79/60D+2sojAYZKMhhF0mYArjtNjsN0NONsnK23sMyYb5Iw84LVw8uIMLy+M3YXuQ9yx&#10;kLOaczjHGReozYPTk+TEJxjJa+qczmf0Yj7hGi2xGzL/6+99EKbljaAerGKYTnvb4prvbODJhcOD&#10;coBOb+2m6M1pdDodTUfpIE2G00EaFcXg6WySDoaz+MlJcVxMJkX81lGL06yqKWXCsdtPdJz+3cT0&#10;b2s3i4eZPsgQPkT30gLZ/b8n7fvpWrgbhrmk60vtpHWthSH2wf2Dc6/k172P+vlZGP8AAAD//wMA&#10;UEsDBBQABgAIAAAAIQANoUjO3gAAAAkBAAAPAAAAZHJzL2Rvd25yZXYueG1sTI/BTsMwDIbvSLxD&#10;ZCQu05awddNU6k4I6I0LA7Rr1pq2onG6JtsKT485jaPtT7+/P9uMrlMnGkLrGeFuZkARl75quUZ4&#10;fyuma1AhWq5s55kQvinAJr++ymxa+TO/0mkbayUhHFKL0MTYp1qHsiFnw8z3xHL79IOzUcah1tVg&#10;zxLuOj03ZqWdbVk+NLanx4bKr+3RIYTigw7Fz6ScmN2i9jQ/PL08W8Tbm/HhHlSkMV5g+NMXdcjF&#10;ae+PXAXVISxNshIUYWGkkwDLxMhij5CsDeg80/8b5L8AAAD//wMAUEsBAi0AFAAGAAgAAAAhALaD&#10;OJL+AAAA4QEAABMAAAAAAAAAAAAAAAAAAAAAAFtDb250ZW50X1R5cGVzXS54bWxQSwECLQAUAAYA&#10;CAAAACEAOP0h/9YAAACUAQAACwAAAAAAAAAAAAAAAAAvAQAAX3JlbHMvLnJlbHNQSwECLQAUAAYA&#10;CAAAACEAeUlY7VMCAABeBAAADgAAAAAAAAAAAAAAAAAuAgAAZHJzL2Uyb0RvYy54bWxQSwECLQAU&#10;AAYACAAAACEADaFIzt4AAAAJAQAADwAAAAAAAAAAAAAAAACtBAAAZHJzL2Rvd25yZXYueG1sUEsF&#10;BgAAAAAEAAQA8wAAALgFAAAAAA==&#10;"/>
            </w:pict>
          </mc:Fallback>
        </mc:AlternateConten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10. Простые эфиры </w:t>
      </w:r>
      <w:r w:rsidRPr="00543056">
        <w:rPr>
          <w:rFonts w:ascii="Times New Roman" w:hAnsi="Times New Roman" w:cs="Times New Roman"/>
          <w:sz w:val="24"/>
          <w:szCs w:val="24"/>
        </w:rPr>
        <w:t>– продукт замещения атома водорода в гидроксильной группе спиртов на у/в радикал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11. Сложные эфиры </w:t>
      </w:r>
      <w:r w:rsidRPr="00543056">
        <w:rPr>
          <w:rFonts w:ascii="Times New Roman" w:hAnsi="Times New Roman" w:cs="Times New Roman"/>
          <w:sz w:val="24"/>
          <w:szCs w:val="24"/>
        </w:rPr>
        <w:t>– у/в содержащие сложноэфирную группу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4305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43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12. </w:t>
      </w:r>
      <w:proofErr w:type="spellStart"/>
      <w:r w:rsidRPr="00543056">
        <w:rPr>
          <w:rFonts w:ascii="Times New Roman" w:hAnsi="Times New Roman" w:cs="Times New Roman"/>
          <w:sz w:val="24"/>
          <w:szCs w:val="24"/>
          <w:u w:val="single"/>
        </w:rPr>
        <w:t>Нитросоединения</w:t>
      </w:r>
      <w:proofErr w:type="spellEnd"/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3056">
        <w:rPr>
          <w:rFonts w:ascii="Times New Roman" w:hAnsi="Times New Roman" w:cs="Times New Roman"/>
          <w:sz w:val="24"/>
          <w:szCs w:val="24"/>
        </w:rPr>
        <w:t xml:space="preserve">– у/в, содержащие нитрогруппу (- </w:t>
      </w:r>
      <w:r w:rsidRPr="0054305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430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3056">
        <w:rPr>
          <w:rFonts w:ascii="Times New Roman" w:hAnsi="Times New Roman" w:cs="Times New Roman"/>
          <w:sz w:val="24"/>
          <w:szCs w:val="24"/>
        </w:rPr>
        <w:t>)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sz w:val="24"/>
          <w:szCs w:val="24"/>
          <w:u w:val="single"/>
        </w:rPr>
        <w:t xml:space="preserve">13. Амины </w:t>
      </w:r>
      <w:r w:rsidRPr="00543056">
        <w:rPr>
          <w:rFonts w:ascii="Times New Roman" w:hAnsi="Times New Roman" w:cs="Times New Roman"/>
          <w:sz w:val="24"/>
          <w:szCs w:val="24"/>
        </w:rPr>
        <w:t xml:space="preserve">– у/в, содержащие аминогруппу (- </w:t>
      </w:r>
      <w:r w:rsidRPr="00543056"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gramStart"/>
      <w:r w:rsidRPr="0054305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4305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43056">
        <w:rPr>
          <w:rFonts w:ascii="Times New Roman" w:hAnsi="Times New Roman" w:cs="Times New Roman"/>
          <w:sz w:val="24"/>
          <w:szCs w:val="24"/>
        </w:rPr>
        <w:t>.</w:t>
      </w:r>
    </w:p>
    <w:p w:rsidR="00543056" w:rsidRP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3056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543056">
        <w:rPr>
          <w:rFonts w:ascii="Times New Roman" w:hAnsi="Times New Roman" w:cs="Times New Roman"/>
          <w:sz w:val="24"/>
          <w:szCs w:val="24"/>
        </w:rPr>
        <w:t>Выучить классы органических соединений.</w:t>
      </w:r>
    </w:p>
    <w:p w:rsidR="00543056" w:rsidRDefault="00543056" w:rsidP="00543056">
      <w:pPr>
        <w:pBdr>
          <w:bottom w:val="single" w:sz="12" w:space="0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056" w:rsidRPr="00543056" w:rsidRDefault="00543056" w:rsidP="0054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4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43056">
        <w:rPr>
          <w:rFonts w:ascii="Times New Roman" w:hAnsi="Times New Roman"/>
          <w:i/>
          <w:sz w:val="24"/>
          <w:szCs w:val="24"/>
        </w:rPr>
        <w:t>Габриелян  О.</w:t>
      </w:r>
      <w:proofErr w:type="gramEnd"/>
      <w:r w:rsidRPr="00543056">
        <w:rPr>
          <w:rFonts w:ascii="Times New Roman" w:hAnsi="Times New Roman"/>
          <w:i/>
          <w:sz w:val="24"/>
          <w:szCs w:val="24"/>
        </w:rPr>
        <w:t xml:space="preserve"> С.,  Остроумов  И. Г</w:t>
      </w:r>
      <w:r w:rsidRPr="0054305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43056">
        <w:rPr>
          <w:rFonts w:ascii="Times New Roman" w:hAnsi="Times New Roman"/>
          <w:sz w:val="24"/>
          <w:szCs w:val="24"/>
        </w:rPr>
        <w:t>Химия  для</w:t>
      </w:r>
      <w:proofErr w:type="gramEnd"/>
      <w:r w:rsidRPr="00543056">
        <w:rPr>
          <w:rFonts w:ascii="Times New Roman" w:hAnsi="Times New Roman"/>
          <w:sz w:val="24"/>
          <w:szCs w:val="24"/>
        </w:rPr>
        <w:t xml:space="preserve">  профессий  и  специальностей  технического  профиля: учебник для студ. учреждений сред. проф. образования.  — М., 2014.</w:t>
      </w:r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4"/>
          <w:szCs w:val="24"/>
        </w:rPr>
      </w:pPr>
      <w:hyperlink r:id="rId5" w:anchor="1317460" w:history="1">
        <w:r w:rsidRPr="00543056">
          <w:rPr>
            <w:rStyle w:val="a3"/>
            <w:rFonts w:ascii="Times New Roman" w:hAnsi="Times New Roman"/>
            <w:sz w:val="24"/>
            <w:szCs w:val="24"/>
          </w:rPr>
          <w:t>https://23.edu-reg.ru/shellserver?id=32399&amp;module_id=1317460#1317460</w:t>
        </w:r>
      </w:hyperlink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</w:t>
      </w:r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b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543056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543056">
        <w:rPr>
          <w:rFonts w:ascii="Times New Roman" w:hAnsi="Times New Roman"/>
          <w:b/>
          <w:sz w:val="24"/>
          <w:szCs w:val="24"/>
        </w:rPr>
        <w:t xml:space="preserve"> </w:t>
      </w:r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www.pvg.mk.ru (олимпиада «Покори Воробьевы горы»). </w:t>
      </w:r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www.hemi.wallst.ru (Образовательный сайт «Химия»). </w:t>
      </w:r>
    </w:p>
    <w:p w:rsidR="00543056" w:rsidRPr="00543056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www.alhimikov.net (Образовательный сайт).</w:t>
      </w:r>
    </w:p>
    <w:p w:rsidR="00543056" w:rsidRPr="00543056" w:rsidRDefault="00543056" w:rsidP="00543056">
      <w:pPr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www.chem.msu.su (Электронная библиотека по химии). </w:t>
      </w:r>
    </w:p>
    <w:p w:rsidR="00543056" w:rsidRPr="00543056" w:rsidRDefault="00543056" w:rsidP="00543056">
      <w:pPr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www.enauki.ru (интернет-издание для учителей «Естественные науки»). </w:t>
      </w:r>
    </w:p>
    <w:p w:rsidR="00543056" w:rsidRPr="00543056" w:rsidRDefault="00543056" w:rsidP="00543056">
      <w:pPr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www.1september.ru (методическая газета «Первое сентября»). </w:t>
      </w:r>
    </w:p>
    <w:p w:rsidR="00543056" w:rsidRPr="00543056" w:rsidRDefault="00543056" w:rsidP="00543056">
      <w:pPr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www.hvsh.ru (журнал «Химия в школе»). </w:t>
      </w:r>
    </w:p>
    <w:p w:rsidR="00543056" w:rsidRPr="00543056" w:rsidRDefault="00543056" w:rsidP="00543056">
      <w:pPr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www.hij.ru (журнал «Химия и жизнь»). </w:t>
      </w:r>
    </w:p>
    <w:p w:rsidR="00543056" w:rsidRPr="00543056" w:rsidRDefault="00543056" w:rsidP="00543056">
      <w:pPr>
        <w:rPr>
          <w:rFonts w:ascii="Times New Roman" w:hAnsi="Times New Roman"/>
          <w:sz w:val="24"/>
          <w:szCs w:val="24"/>
        </w:rPr>
      </w:pPr>
      <w:r w:rsidRPr="005430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3056">
        <w:rPr>
          <w:rFonts w:ascii="Times New Roman" w:hAnsi="Times New Roman"/>
          <w:sz w:val="24"/>
          <w:szCs w:val="24"/>
        </w:rPr>
        <w:t>www</w:t>
      </w:r>
      <w:proofErr w:type="spellEnd"/>
      <w:r w:rsidRPr="00543056">
        <w:rPr>
          <w:rFonts w:ascii="Times New Roman" w:hAnsi="Times New Roman"/>
          <w:sz w:val="24"/>
          <w:szCs w:val="24"/>
        </w:rPr>
        <w:t>. chemistry-chemists.com (электронный журнал «Химики и химия»).</w:t>
      </w:r>
    </w:p>
    <w:bookmarkEnd w:id="0"/>
    <w:p w:rsidR="00543056" w:rsidRPr="00381FA7" w:rsidRDefault="00543056" w:rsidP="00543056">
      <w:pPr>
        <w:tabs>
          <w:tab w:val="left" w:pos="6949"/>
        </w:tabs>
        <w:jc w:val="both"/>
        <w:rPr>
          <w:rFonts w:ascii="Times New Roman" w:hAnsi="Times New Roman"/>
          <w:sz w:val="28"/>
          <w:szCs w:val="28"/>
        </w:rPr>
      </w:pPr>
    </w:p>
    <w:p w:rsidR="00543056" w:rsidRPr="00CE00FE" w:rsidRDefault="00543056" w:rsidP="0054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56" w:rsidRDefault="00543056" w:rsidP="00543056"/>
    <w:p w:rsidR="00BB6B90" w:rsidRPr="00543056" w:rsidRDefault="00543056" w:rsidP="005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B90" w:rsidRPr="005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56"/>
    <w:rsid w:val="00543056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C5E1"/>
  <w15:chartTrackingRefBased/>
  <w15:docId w15:val="{E548EBD1-A819-4732-AB23-F327EE5A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3.edu-reg.ru/shellserver?id=32399&amp;module_id=1317460" TargetMode="External"/><Relationship Id="rId4" Type="http://schemas.openxmlformats.org/officeDocument/2006/relationships/hyperlink" Target="mailto:elena69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1</cp:revision>
  <dcterms:created xsi:type="dcterms:W3CDTF">2020-05-18T12:39:00Z</dcterms:created>
  <dcterms:modified xsi:type="dcterms:W3CDTF">2020-05-18T12:43:00Z</dcterms:modified>
</cp:coreProperties>
</file>